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>
          <w:b/>
          <w:color w:val="000000"/>
          <w:sz w:val="24"/>
          <w:lang w:val="ru-RU"/>
        </w:rPr>
      </w:pPr>
      <w:r>
        <w:rPr>
          <w:b/>
          <w:color w:val="000000"/>
          <w:sz w:val="24"/>
          <w:lang w:val="ru-RU"/>
        </w:rPr>
        <w:t>Администрация Полтавского сельского поселения</w:t>
      </w:r>
    </w:p>
    <w:p>
      <w:pPr>
        <w:pStyle w:val="Style16"/>
        <w:jc w:val="center"/>
        <w:rPr>
          <w:b/>
          <w:color w:val="000000"/>
          <w:sz w:val="24"/>
          <w:lang w:val="ru-RU"/>
        </w:rPr>
      </w:pPr>
      <w:r>
        <w:rPr>
          <w:b/>
          <w:color w:val="000000"/>
          <w:sz w:val="24"/>
          <w:lang w:val="ru-RU"/>
        </w:rPr>
        <w:t>Карталинского муниципального района Челябинской области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Style20"/>
        <w:spacing w:before="0" w:after="283"/>
        <w:rPr/>
      </w:pPr>
      <w:r>
        <w:rPr/>
        <w:t xml:space="preserve">  </w:t>
      </w:r>
    </w:p>
    <w:p>
      <w:pPr>
        <w:pStyle w:val="Style16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ПОСТАНОВЛЕНИЕ</w:t>
      </w:r>
    </w:p>
    <w:p>
      <w:pPr>
        <w:pStyle w:val="Style16"/>
        <w:rPr/>
      </w:pPr>
      <w:r>
        <w:rPr/>
        <w:t> </w:t>
      </w:r>
    </w:p>
    <w:p>
      <w:pPr>
        <w:pStyle w:val="Style16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от 16.05.2018 г. № 8</w:t>
      </w:r>
    </w:p>
    <w:p>
      <w:pPr>
        <w:pStyle w:val="Style16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п. Центральный</w:t>
      </w:r>
    </w:p>
    <w:p>
      <w:pPr>
        <w:pStyle w:val="Style16"/>
        <w:rPr/>
      </w:pPr>
      <w:r>
        <w:rPr/>
        <w:t> </w:t>
      </w:r>
    </w:p>
    <w:p>
      <w:pPr>
        <w:pStyle w:val="Style16"/>
        <w:rPr>
          <w:sz w:val="28"/>
          <w:lang w:val="ru-RU"/>
        </w:rPr>
      </w:pPr>
      <w:r>
        <w:rPr>
          <w:sz w:val="28"/>
          <w:lang w:val="ru-RU"/>
        </w:rPr>
        <w:t>О внесении изменений в постановление</w:t>
      </w:r>
    </w:p>
    <w:p>
      <w:pPr>
        <w:pStyle w:val="Style16"/>
        <w:rPr>
          <w:sz w:val="28"/>
          <w:lang w:val="ru-RU"/>
        </w:rPr>
      </w:pPr>
      <w:r>
        <w:rPr>
          <w:sz w:val="28"/>
          <w:lang w:val="ru-RU"/>
        </w:rPr>
        <w:t>от 22.05.2017 года № 14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spacing w:before="0" w:after="283"/>
        <w:rPr/>
      </w:pPr>
      <w:r>
        <w:rPr/>
        <w:t xml:space="preserve">  </w:t>
      </w:r>
    </w:p>
    <w:p>
      <w:pPr>
        <w:pStyle w:val="Style16"/>
        <w:rPr/>
      </w:pPr>
      <w:r>
        <w:rPr/>
        <w:t> </w:t>
      </w:r>
    </w:p>
    <w:p>
      <w:pPr>
        <w:pStyle w:val="Style16"/>
        <w:rPr>
          <w:sz w:val="28"/>
          <w:lang w:val="ru-RU"/>
        </w:rPr>
      </w:pPr>
      <w:r>
        <w:rPr>
          <w:sz w:val="28"/>
          <w:lang w:val="ru-RU"/>
        </w:rPr>
        <w:t>В целях приведения нормативно правовых актов в соответствии с Федеральным законодательством, в связи с вступлением в законную силу Федерального закона от 29.12.2017 года № 479-ФЗ, внесены изменения в Федеральный закон «Об организации предоставления государственных и муниципальных услуг», в том числе в порядок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администрация Полтавского сельского поселения ПОСТАНОВЛЯЕТ:</w:t>
      </w:r>
    </w:p>
    <w:p>
      <w:pPr>
        <w:pStyle w:val="Style16"/>
        <w:rPr>
          <w:sz w:val="28"/>
          <w:lang w:val="ru-RU"/>
        </w:rPr>
      </w:pPr>
      <w:r>
        <w:rPr>
          <w:sz w:val="28"/>
          <w:lang w:val="ru-RU"/>
        </w:rPr>
        <w:t>1. внести изменения в Постановление главы Полтавского сельского поселения от 22.05.2017 года № 14 «Об утверждении административного Регламента предоставления муниципальной услуги «Присвоение адреса объекту недвижимости» на территории Полтавского сельского поселения».</w:t>
      </w:r>
    </w:p>
    <w:p>
      <w:pPr>
        <w:pStyle w:val="Style21"/>
        <w:spacing w:before="0" w:after="283"/>
        <w:rPr>
          <w:sz w:val="28"/>
          <w:lang w:val="ru-RU"/>
        </w:rPr>
      </w:pPr>
      <w:r>
        <w:rPr>
          <w:sz w:val="28"/>
          <w:lang w:val="ru-RU"/>
        </w:rPr>
        <w:t xml:space="preserve">1) главу V изложить в новой редакции «Досудебный (внесудебный) порядок обжалования решений и действий (бездействия) органа, предоставляющего муниципальную услугу, должностного лица, предоставляющего муниципальную услугу, должностного лица предоставляющего муниципальную услугу, либо муниципального служащего многофункционального центра, работника многофункционального центра, администрации, а также ее должностных лиц»;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ind w:left="707" w:hanging="283"/>
        <w:rPr>
          <w:sz w:val="28"/>
          <w:lang w:val="ru-RU"/>
        </w:rPr>
      </w:pPr>
      <w:r>
        <w:rPr>
          <w:sz w:val="28"/>
          <w:lang w:val="ru-RU"/>
        </w:rPr>
        <w:t xml:space="preserve">п.п. 1 пункта 102 изложить в новой редакции: </w:t>
      </w:r>
    </w:p>
    <w:p>
      <w:pPr>
        <w:pStyle w:val="Style21"/>
        <w:spacing w:before="0" w:after="283"/>
        <w:rPr>
          <w:sz w:val="28"/>
          <w:lang w:val="ru-RU"/>
        </w:rPr>
      </w:pPr>
      <w:r>
        <w:rPr>
          <w:sz w:val="28"/>
          <w:lang w:val="ru-RU"/>
        </w:rPr>
        <w:t>«1) нарушение срока регистрации запроса о предоставлении муниципальной услуги, запроса, указанного в статье 15.1 настоящего Федерального закона »;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ind w:left="707" w:hanging="283"/>
        <w:rPr>
          <w:sz w:val="28"/>
          <w:lang w:val="ru-RU"/>
        </w:rPr>
      </w:pPr>
      <w:r>
        <w:rPr>
          <w:sz w:val="28"/>
          <w:lang w:val="ru-RU"/>
        </w:rPr>
        <w:t xml:space="preserve">п.п. 2 пункта 102 изложить в новой редакции: </w:t>
      </w:r>
    </w:p>
    <w:p>
      <w:pPr>
        <w:pStyle w:val="Style21"/>
        <w:spacing w:before="0" w:after="283"/>
        <w:rPr>
          <w:sz w:val="28"/>
          <w:lang w:val="ru-RU"/>
        </w:rPr>
      </w:pPr>
      <w:r>
        <w:rPr>
          <w:sz w:val="28"/>
          <w:lang w:val="ru-RU"/>
        </w:rPr>
        <w:t>«2)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 1.3 статьи 16 настоящего Федерального закона;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ind w:left="707" w:hanging="283"/>
        <w:rPr>
          <w:sz w:val="28"/>
          <w:lang w:val="ru-RU"/>
        </w:rPr>
      </w:pPr>
      <w:r>
        <w:rPr>
          <w:sz w:val="28"/>
          <w:lang w:val="ru-RU"/>
        </w:rPr>
        <w:t>п.п. 5 пункта 102 изложить в новой редакции:</w:t>
      </w:r>
    </w:p>
    <w:p>
      <w:pPr>
        <w:pStyle w:val="Style21"/>
        <w:spacing w:before="0" w:after="283"/>
        <w:rPr>
          <w:sz w:val="28"/>
          <w:lang w:val="ru-RU"/>
        </w:rPr>
      </w:pPr>
      <w:r>
        <w:rPr>
          <w:sz w:val="28"/>
          <w:lang w:val="ru-RU"/>
        </w:rPr>
        <w:t>«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 1.3 статьи 16 настоящего Федерального закона »;</w:t>
      </w:r>
    </w:p>
    <w:p>
      <w:pPr>
        <w:pStyle w:val="Style16"/>
        <w:numPr>
          <w:ilvl w:val="0"/>
          <w:numId w:val="4"/>
        </w:numPr>
        <w:tabs>
          <w:tab w:val="left" w:pos="0" w:leader="none"/>
        </w:tabs>
        <w:ind w:left="707" w:hanging="283"/>
        <w:rPr>
          <w:sz w:val="28"/>
          <w:lang w:val="ru-RU"/>
        </w:rPr>
      </w:pPr>
      <w:r>
        <w:rPr>
          <w:sz w:val="28"/>
          <w:lang w:val="ru-RU"/>
        </w:rPr>
        <w:t xml:space="preserve">п.п. 7 пункта 102 изложить в новой редакции: </w:t>
      </w:r>
    </w:p>
    <w:p>
      <w:pPr>
        <w:pStyle w:val="Style21"/>
        <w:spacing w:before="0" w:after="283"/>
        <w:rPr>
          <w:sz w:val="28"/>
          <w:lang w:val="ru-RU"/>
        </w:rPr>
      </w:pPr>
      <w:r>
        <w:rPr>
          <w:sz w:val="28"/>
          <w:lang w:val="ru-RU"/>
        </w:rPr>
        <w:t>« 7) отказ органа, предоставляющего муниципальную услугу, должностного лица органа, предоставляющего муниципальную услугу, работника многофункционального центра, организаций, предусмотренных частью 1.1 статьи 16 настоящего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 1.3 статьи 16 настоящего Федерального закона »;</w:t>
      </w:r>
    </w:p>
    <w:p>
      <w:pPr>
        <w:pStyle w:val="Style16"/>
        <w:numPr>
          <w:ilvl w:val="0"/>
          <w:numId w:val="5"/>
        </w:numPr>
        <w:tabs>
          <w:tab w:val="left" w:pos="0" w:leader="none"/>
        </w:tabs>
        <w:ind w:left="707" w:hanging="283"/>
        <w:rPr>
          <w:sz w:val="28"/>
          <w:lang w:val="ru-RU"/>
        </w:rPr>
      </w:pPr>
      <w:r>
        <w:rPr>
          <w:sz w:val="28"/>
          <w:lang w:val="ru-RU"/>
        </w:rPr>
        <w:t>пункт 102 дополнить п.п. 8, п.п. 9 следующего содержания:</w:t>
      </w:r>
    </w:p>
    <w:p>
      <w:pPr>
        <w:pStyle w:val="Style21"/>
        <w:spacing w:before="0" w:after="283"/>
        <w:rPr>
          <w:sz w:val="28"/>
          <w:lang w:val="ru-RU"/>
        </w:rPr>
      </w:pPr>
      <w:r>
        <w:rPr>
          <w:sz w:val="28"/>
          <w:lang w:val="ru-RU"/>
        </w:rPr>
        <w:t>« 8) нарушение срока или порядка выдачи документов по результатам предоставления муниципальной услуги ;</w:t>
      </w:r>
    </w:p>
    <w:p>
      <w:pPr>
        <w:pStyle w:val="Style21"/>
        <w:spacing w:before="0" w:after="283"/>
        <w:rPr>
          <w:sz w:val="28"/>
          <w:lang w:val="ru-RU"/>
        </w:rPr>
      </w:pPr>
      <w:r>
        <w:rPr>
          <w:sz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 1.3. статьи 16 настоящего Федерального закона» ;</w:t>
      </w:r>
    </w:p>
    <w:p>
      <w:pPr>
        <w:pStyle w:val="Style21"/>
        <w:spacing w:before="0" w:after="283"/>
        <w:rPr>
          <w:sz w:val="28"/>
          <w:lang w:val="ru-RU"/>
        </w:rPr>
      </w:pPr>
      <w:r>
        <w:rPr>
          <w:sz w:val="28"/>
          <w:lang w:val="ru-RU"/>
        </w:rPr>
        <w:t xml:space="preserve">7) пункт 104 изложить в следующей редакции: </w:t>
      </w:r>
    </w:p>
    <w:p>
      <w:pPr>
        <w:pStyle w:val="Style21"/>
        <w:spacing w:before="0" w:after="283"/>
        <w:rPr>
          <w:sz w:val="28"/>
          <w:lang w:val="ru-RU"/>
        </w:rPr>
      </w:pPr>
      <w:r>
        <w:rPr>
          <w:sz w:val="28"/>
          <w:lang w:val="ru-RU"/>
        </w:rPr>
        <w:t xml:space="preserve">« 104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(далее- учредитель многофункционального центра), а также в организации, предусмотренные часть 1.1 статьи 16 настоящего Федерального закона.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 1.1. статьи 16 настоящего Федерального закона, подаются руководителям этих организаций »; </w:t>
      </w:r>
    </w:p>
    <w:p>
      <w:pPr>
        <w:pStyle w:val="Style16"/>
        <w:numPr>
          <w:ilvl w:val="0"/>
          <w:numId w:val="6"/>
        </w:numPr>
        <w:tabs>
          <w:tab w:val="left" w:pos="0" w:leader="none"/>
        </w:tabs>
        <w:ind w:left="707" w:hanging="283"/>
        <w:rPr>
          <w:sz w:val="28"/>
          <w:lang w:val="ru-RU"/>
        </w:rPr>
      </w:pPr>
      <w:r>
        <w:rPr>
          <w:sz w:val="28"/>
          <w:lang w:val="ru-RU"/>
        </w:rPr>
        <w:t xml:space="preserve">пункт 105 изложить в следующей редакции: </w:t>
      </w:r>
    </w:p>
    <w:p>
      <w:pPr>
        <w:pStyle w:val="Style21"/>
        <w:spacing w:before="0" w:after="283"/>
        <w:rPr>
          <w:sz w:val="28"/>
          <w:lang w:val="ru-RU"/>
        </w:rPr>
      </w:pPr>
      <w:r>
        <w:rPr>
          <w:sz w:val="28"/>
          <w:lang w:val="ru-RU"/>
        </w:rPr>
        <w:t>« 105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 Жалоба на решения и действия (бездействие) многофункционального центра, работника многофункционального центра может быть направлена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 Жалоба на решения и действия (бездействие) организаций, предусмотренных часть 1.1. статьи 16 настоящего Федерального закона,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 »;</w:t>
      </w:r>
    </w:p>
    <w:p>
      <w:pPr>
        <w:pStyle w:val="Style16"/>
        <w:numPr>
          <w:ilvl w:val="0"/>
          <w:numId w:val="7"/>
        </w:numPr>
        <w:tabs>
          <w:tab w:val="left" w:pos="0" w:leader="none"/>
        </w:tabs>
        <w:ind w:left="707" w:hanging="283"/>
        <w:rPr>
          <w:sz w:val="28"/>
          <w:lang w:val="ru-RU"/>
        </w:rPr>
      </w:pPr>
      <w:r>
        <w:rPr>
          <w:sz w:val="28"/>
          <w:lang w:val="ru-RU"/>
        </w:rPr>
        <w:t xml:space="preserve">пункт 113 изложить в следующей редакции: </w:t>
      </w:r>
    </w:p>
    <w:p>
      <w:pPr>
        <w:pStyle w:val="Style21"/>
        <w:spacing w:before="0" w:after="283"/>
        <w:rPr>
          <w:lang w:val="ru-RU"/>
        </w:rPr>
      </w:pPr>
      <w:r>
        <w:rPr>
          <w:lang w:val="ru-RU"/>
        </w:rPr>
        <w:br/>
        <w:t> </w:t>
      </w:r>
    </w:p>
    <w:p>
      <w:pPr>
        <w:pStyle w:val="Style21"/>
        <w:spacing w:before="0" w:after="283"/>
        <w:rPr>
          <w:sz w:val="28"/>
          <w:lang w:val="ru-RU"/>
        </w:rPr>
      </w:pPr>
      <w:r>
        <w:rPr>
          <w:sz w:val="28"/>
          <w:lang w:val="ru-RU"/>
        </w:rPr>
        <w:t>« пункт 113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часть. 1.1 статьи 16 настоящего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настоящего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 »;</w:t>
      </w:r>
    </w:p>
    <w:p>
      <w:pPr>
        <w:pStyle w:val="Style16"/>
        <w:numPr>
          <w:ilvl w:val="0"/>
          <w:numId w:val="8"/>
        </w:numPr>
        <w:tabs>
          <w:tab w:val="left" w:pos="0" w:leader="none"/>
        </w:tabs>
        <w:ind w:left="707" w:hanging="283"/>
        <w:rPr>
          <w:sz w:val="28"/>
          <w:lang w:val="ru-RU"/>
        </w:rPr>
      </w:pPr>
      <w:r>
        <w:rPr>
          <w:sz w:val="28"/>
          <w:lang w:val="ru-RU"/>
        </w:rPr>
        <w:t>пункт 114 изложить в новой редакции:</w:t>
      </w:r>
    </w:p>
    <w:p>
      <w:pPr>
        <w:pStyle w:val="Style21"/>
        <w:spacing w:before="0" w:after="283"/>
        <w:jc w:val="both"/>
        <w:rPr>
          <w:sz w:val="28"/>
          <w:lang w:val="ru-RU"/>
        </w:rPr>
      </w:pPr>
      <w:r>
        <w:rPr>
          <w:sz w:val="28"/>
          <w:lang w:val="ru-RU"/>
        </w:rPr>
        <w:t>« 114)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</w:t>
      </w:r>
    </w:p>
    <w:p>
      <w:pPr>
        <w:pStyle w:val="Style21"/>
        <w:spacing w:before="0" w:after="283"/>
        <w:jc w:val="both"/>
        <w:rPr>
          <w:sz w:val="28"/>
          <w:lang w:val="ru-RU"/>
        </w:rPr>
      </w:pPr>
      <w:r>
        <w:rPr>
          <w:sz w:val="28"/>
          <w:lang w:val="ru-RU"/>
        </w:rPr>
        <w:t>в удовлетворении жалобы отказывается »;</w:t>
      </w:r>
    </w:p>
    <w:p>
      <w:pPr>
        <w:pStyle w:val="Style21"/>
        <w:spacing w:before="0" w:after="283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11) в пункте 117 слово «наделенное» заменить словами «работник, наделенные», слово «направляет» заменить словом «направляют». </w:t>
      </w:r>
    </w:p>
    <w:p>
      <w:pPr>
        <w:pStyle w:val="Style16"/>
        <w:rPr/>
      </w:pPr>
      <w:r>
        <w:rPr/>
        <w:t> </w:t>
      </w:r>
    </w:p>
    <w:p>
      <w:pPr>
        <w:pStyle w:val="Style21"/>
        <w:spacing w:before="0" w:after="283"/>
        <w:rPr>
          <w:sz w:val="28"/>
          <w:lang w:val="ru-RU"/>
        </w:rPr>
      </w:pPr>
      <w:r>
        <w:rPr>
          <w:sz w:val="28"/>
          <w:lang w:val="ru-RU"/>
        </w:rPr>
        <w:t>2. Разместить настоящее постановление на официальном сайте администрации Полтавского сельского поселения.</w:t>
      </w:r>
    </w:p>
    <w:p>
      <w:pPr>
        <w:pStyle w:val="Style16"/>
        <w:rPr>
          <w:sz w:val="28"/>
          <w:lang w:val="ru-RU"/>
        </w:rPr>
      </w:pPr>
      <w:r>
        <w:rPr>
          <w:sz w:val="28"/>
          <w:lang w:val="ru-RU"/>
        </w:rPr>
        <w:t xml:space="preserve">3. Контроль за выполнением настоящего постановления оставляю за собой. </w:t>
      </w:r>
    </w:p>
    <w:p>
      <w:pPr>
        <w:pStyle w:val="Style16"/>
        <w:rPr>
          <w:lang w:val="ru-RU"/>
        </w:rPr>
      </w:pPr>
      <w:r>
        <w:rPr>
          <w:lang w:val="ru-RU"/>
        </w:rPr>
        <w:br/>
        <w:t> </w:t>
      </w:r>
    </w:p>
    <w:p>
      <w:pPr>
        <w:pStyle w:val="Style16"/>
        <w:rPr>
          <w:lang w:val="ru-RU"/>
        </w:rPr>
      </w:pPr>
      <w:r>
        <w:rPr>
          <w:lang w:val="ru-RU"/>
        </w:rPr>
        <w:br/>
        <w:t> </w:t>
      </w:r>
    </w:p>
    <w:p>
      <w:pPr>
        <w:pStyle w:val="Style16"/>
        <w:rPr>
          <w:lang w:val="ru-RU"/>
        </w:rPr>
      </w:pPr>
      <w:r>
        <w:rPr>
          <w:lang w:val="ru-RU"/>
        </w:rPr>
        <w:br/>
        <w:t> </w:t>
      </w:r>
    </w:p>
    <w:p>
      <w:pPr>
        <w:pStyle w:val="Style16"/>
        <w:rPr>
          <w:sz w:val="28"/>
          <w:lang w:val="ru-RU"/>
        </w:rPr>
      </w:pPr>
      <w:r>
        <w:rPr>
          <w:sz w:val="28"/>
          <w:lang w:val="ru-RU"/>
        </w:rPr>
        <w:t>Глава Полтавского</w:t>
      </w:r>
    </w:p>
    <w:p>
      <w:pPr>
        <w:pStyle w:val="Style16"/>
        <w:rPr>
          <w:sz w:val="28"/>
          <w:lang w:val="ru-RU"/>
        </w:rPr>
      </w:pPr>
      <w:r>
        <w:rPr>
          <w:sz w:val="28"/>
          <w:lang w:val="ru-RU"/>
        </w:rPr>
        <w:t xml:space="preserve">сельского поселения Н.Н. Варенников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spacing w:before="0" w:after="283"/>
        <w:rPr/>
      </w:pPr>
      <w:r>
        <w:rPr/>
        <w:t xml:space="preserve"> 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Заголовок списка"/>
    <w:basedOn w:val="Normal"/>
    <w:next w:val="Style21"/>
    <w:qFormat/>
    <w:pPr>
      <w:ind w:hanging="0"/>
    </w:pPr>
    <w:rPr/>
  </w:style>
  <w:style w:type="paragraph" w:styleId="Style21">
    <w:name w:val="Содержимое списка"/>
    <w:basedOn w:val="Normal"/>
    <w:qFormat/>
    <w:pPr>
      <w:ind w:lef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5</Pages>
  <Words>1096</Words>
  <Characters>8350</Characters>
  <CharactersWithSpaces>9449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2019-05-24T15:47:31Z</dcterms:created>
  <dc:creator/>
  <dc:description/>
  <dc:language>ru-RU</dc:language>
  <cp:lastModifiedBy/>
  <dcterms:modified xsi:type="dcterms:W3CDTF">2019-05-24T15:47:46Z</dcterms:modified>
  <cp:revision>1</cp:revision>
  <dc:subject/>
  <dc:title/>
</cp:coreProperties>
</file>